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3DB0" w14:textId="77777777" w:rsidR="00B70A60" w:rsidRPr="00B70A60" w:rsidRDefault="00B70A60" w:rsidP="00575583">
      <w:pPr>
        <w:pStyle w:val="xmsonormal"/>
        <w:spacing w:before="0" w:beforeAutospacing="0" w:after="0" w:afterAutospacing="0"/>
        <w:rPr>
          <w:rFonts w:ascii="Girl Scout Text Book" w:hAnsi="Girl Scout Text Book" w:cs="Calibri"/>
          <w:color w:val="212121"/>
          <w:sz w:val="32"/>
          <w:szCs w:val="32"/>
        </w:rPr>
      </w:pPr>
    </w:p>
    <w:p w14:paraId="24C943CB" w14:textId="3936A6A2" w:rsidR="00B70A60" w:rsidRDefault="00B765AF" w:rsidP="006C04B3">
      <w:pPr>
        <w:pStyle w:val="xmsonormal"/>
        <w:spacing w:before="0" w:beforeAutospacing="0" w:after="0" w:afterAutospacing="0"/>
        <w:jc w:val="center"/>
        <w:rPr>
          <w:rFonts w:ascii="Girl Scout Text Book" w:hAnsi="Girl Scout Text Book" w:cs="Calibri"/>
          <w:color w:val="212121"/>
          <w:sz w:val="32"/>
          <w:szCs w:val="32"/>
        </w:rPr>
      </w:pPr>
      <w:r>
        <w:rPr>
          <w:rFonts w:ascii="Girl Scout Text Book" w:hAnsi="Girl Scout Text Book" w:cs="Calibri"/>
          <w:color w:val="212121"/>
          <w:sz w:val="32"/>
          <w:szCs w:val="32"/>
        </w:rPr>
        <w:t>2024 Extension of Digital Cookie Orders</w:t>
      </w:r>
      <w:r w:rsidR="0005538D" w:rsidRPr="00B70A60">
        <w:rPr>
          <w:rFonts w:ascii="Girl Scout Text Book" w:hAnsi="Girl Scout Text Book" w:cs="Calibri"/>
          <w:color w:val="212121"/>
          <w:sz w:val="32"/>
          <w:szCs w:val="32"/>
        </w:rPr>
        <w:t xml:space="preserve"> </w:t>
      </w:r>
      <w:r w:rsidR="008A0F36" w:rsidRPr="00B70A60">
        <w:rPr>
          <w:rFonts w:ascii="Girl Scout Text Book" w:hAnsi="Girl Scout Text Book" w:cs="Calibri"/>
          <w:color w:val="212121"/>
          <w:sz w:val="32"/>
          <w:szCs w:val="32"/>
        </w:rPr>
        <w:t>FAQs</w:t>
      </w:r>
    </w:p>
    <w:p w14:paraId="4411500F" w14:textId="77777777" w:rsidR="006C04B3" w:rsidRDefault="00B765AF" w:rsidP="0005538D">
      <w:pPr>
        <w:pStyle w:val="xmsonormal"/>
        <w:spacing w:after="0" w:afterAutospacing="0"/>
        <w:rPr>
          <w:rFonts w:ascii="Girl Scout Text Book" w:hAnsi="Girl Scout Text Book" w:cs="Calibri"/>
          <w:b/>
          <w:bCs/>
          <w:color w:val="212121"/>
          <w:sz w:val="22"/>
          <w:szCs w:val="22"/>
        </w:rPr>
      </w:pPr>
      <w:r>
        <w:rPr>
          <w:rFonts w:ascii="Girl Scout Text Book" w:hAnsi="Girl Scout Text Book" w:cs="Calibri"/>
          <w:b/>
          <w:bCs/>
          <w:color w:val="212121"/>
          <w:sz w:val="22"/>
          <w:szCs w:val="22"/>
        </w:rPr>
        <w:t xml:space="preserve">Do troop volunteers need to take any action to ensure any additional sales are correctly recorded for their troop and are counted toward troop proceeds and girl rewards? </w:t>
      </w:r>
    </w:p>
    <w:p w14:paraId="4A48771A" w14:textId="35922E91" w:rsidR="006C04B3" w:rsidRPr="006C04B3" w:rsidRDefault="006C04B3" w:rsidP="0005538D">
      <w:pPr>
        <w:pStyle w:val="xmsonormal"/>
        <w:spacing w:after="0" w:afterAutospacing="0"/>
        <w:rPr>
          <w:rFonts w:ascii="Girl Scout Text Book" w:hAnsi="Girl Scout Text Book" w:cs="Calibri"/>
          <w:b/>
          <w:bCs/>
          <w:color w:val="212121"/>
          <w:sz w:val="22"/>
          <w:szCs w:val="22"/>
        </w:rPr>
      </w:pPr>
      <w:r>
        <w:rPr>
          <w:rFonts w:ascii="Girl Scout Text Book" w:hAnsi="Girl Scout Text Book" w:cs="Calibri"/>
          <w:color w:val="212121"/>
          <w:sz w:val="22"/>
          <w:szCs w:val="22"/>
        </w:rPr>
        <w:t>In most cases n</w:t>
      </w:r>
      <w:r w:rsidR="00B765AF">
        <w:rPr>
          <w:rFonts w:ascii="Girl Scout Text Book" w:hAnsi="Girl Scout Text Book" w:cs="Calibri"/>
          <w:color w:val="212121"/>
          <w:sz w:val="22"/>
          <w:szCs w:val="22"/>
        </w:rPr>
        <w:t>o</w:t>
      </w:r>
      <w:r>
        <w:rPr>
          <w:rFonts w:ascii="Girl Scout Text Book" w:hAnsi="Girl Scout Text Book" w:cs="Calibri"/>
          <w:color w:val="212121"/>
          <w:sz w:val="22"/>
          <w:szCs w:val="22"/>
        </w:rPr>
        <w:t>,</w:t>
      </w:r>
      <w:r w:rsidR="00B765AF">
        <w:rPr>
          <w:rFonts w:ascii="Girl Scout Text Book" w:hAnsi="Girl Scout Text Book" w:cs="Calibri"/>
          <w:color w:val="212121"/>
          <w:sz w:val="22"/>
          <w:szCs w:val="22"/>
        </w:rPr>
        <w:t xml:space="preserve"> they do not</w:t>
      </w:r>
      <w:r>
        <w:rPr>
          <w:rFonts w:ascii="Girl Scout Text Book" w:hAnsi="Girl Scout Text Book" w:cs="Calibri"/>
          <w:color w:val="212121"/>
          <w:sz w:val="22"/>
          <w:szCs w:val="22"/>
        </w:rPr>
        <w:t xml:space="preserve">. eBudde will automatically calculate the girls rewards and troop proceeds. </w:t>
      </w:r>
    </w:p>
    <w:p w14:paraId="04B975E6" w14:textId="78F4F125" w:rsidR="00B765AF" w:rsidRDefault="006C04B3" w:rsidP="0005538D">
      <w:pPr>
        <w:pStyle w:val="xmsonormal"/>
        <w:spacing w:after="0" w:afterAutospacing="0"/>
        <w:rPr>
          <w:rFonts w:ascii="Girl Scout Text Book" w:hAnsi="Girl Scout Text Book" w:cs="Calibri"/>
          <w:color w:val="212121"/>
          <w:sz w:val="22"/>
          <w:szCs w:val="22"/>
        </w:rPr>
      </w:pPr>
      <w:r>
        <w:rPr>
          <w:rFonts w:ascii="Girl Scout Text Book" w:hAnsi="Girl Scout Text Book" w:cs="Calibri"/>
          <w:color w:val="212121"/>
          <w:sz w:val="22"/>
          <w:szCs w:val="22"/>
        </w:rPr>
        <w:t xml:space="preserve">The only exception would be for troops that have </w:t>
      </w:r>
      <w:r w:rsidR="00B765AF">
        <w:rPr>
          <w:rFonts w:ascii="Girl Scout Text Book" w:hAnsi="Girl Scout Text Book" w:cs="Calibri"/>
          <w:color w:val="212121"/>
          <w:sz w:val="22"/>
          <w:szCs w:val="22"/>
        </w:rPr>
        <w:t xml:space="preserve"> orders that come in through the troop link. In that case</w:t>
      </w:r>
      <w:r w:rsidR="005C70AB">
        <w:rPr>
          <w:rFonts w:ascii="Girl Scout Text Book" w:hAnsi="Girl Scout Text Book" w:cs="Calibri"/>
          <w:color w:val="212121"/>
          <w:sz w:val="22"/>
          <w:szCs w:val="22"/>
        </w:rPr>
        <w:t>,</w:t>
      </w:r>
      <w:r w:rsidR="00B765AF">
        <w:rPr>
          <w:rFonts w:ascii="Girl Scout Text Book" w:hAnsi="Girl Scout Text Book" w:cs="Calibri"/>
          <w:color w:val="212121"/>
          <w:sz w:val="22"/>
          <w:szCs w:val="22"/>
        </w:rPr>
        <w:t xml:space="preserve"> they may want to assign those cookies to girls</w:t>
      </w:r>
      <w:r>
        <w:rPr>
          <w:rFonts w:ascii="Girl Scout Text Book" w:hAnsi="Girl Scout Text Book" w:cs="Calibri"/>
          <w:color w:val="212121"/>
          <w:sz w:val="22"/>
          <w:szCs w:val="22"/>
        </w:rPr>
        <w:t xml:space="preserve">. Troops with Troop Link sales can reach out to </w:t>
      </w:r>
      <w:hyperlink r:id="rId8" w:history="1">
        <w:r w:rsidRPr="00855904">
          <w:rPr>
            <w:rStyle w:val="Hyperlink"/>
            <w:rFonts w:ascii="Girl Scout Text Book" w:hAnsi="Girl Scout Text Book" w:cs="Calibri"/>
            <w:sz w:val="22"/>
            <w:szCs w:val="22"/>
          </w:rPr>
          <w:t>customercare@gsofct.org</w:t>
        </w:r>
      </w:hyperlink>
      <w:r>
        <w:rPr>
          <w:rFonts w:ascii="Girl Scout Text Book" w:hAnsi="Girl Scout Text Book" w:cs="Calibri"/>
          <w:color w:val="212121"/>
          <w:sz w:val="22"/>
          <w:szCs w:val="22"/>
        </w:rPr>
        <w:t xml:space="preserve"> for assistance.</w:t>
      </w:r>
    </w:p>
    <w:p w14:paraId="45333485" w14:textId="67558F2E" w:rsidR="0005538D" w:rsidRDefault="00B765AF" w:rsidP="0005538D">
      <w:pPr>
        <w:pStyle w:val="xmsonormal"/>
        <w:spacing w:after="0" w:afterAutospacing="0"/>
        <w:rPr>
          <w:rFonts w:ascii="Girl Scout Text Book" w:hAnsi="Girl Scout Text Book" w:cs="Calibri"/>
          <w:b/>
          <w:bCs/>
          <w:color w:val="212121"/>
          <w:sz w:val="16"/>
          <w:szCs w:val="16"/>
        </w:rPr>
      </w:pPr>
      <w:r>
        <w:rPr>
          <w:rFonts w:ascii="Girl Scout Text Book" w:hAnsi="Girl Scout Text Book" w:cs="Calibri"/>
          <w:b/>
          <w:bCs/>
          <w:color w:val="212121"/>
          <w:sz w:val="22"/>
          <w:szCs w:val="22"/>
        </w:rPr>
        <w:t>If additional sales come in after the troop has submitted the girl rewards</w:t>
      </w:r>
      <w:r w:rsidR="000A2BB0">
        <w:rPr>
          <w:rFonts w:ascii="Girl Scout Text Book" w:hAnsi="Girl Scout Text Book" w:cs="Calibri"/>
          <w:b/>
          <w:bCs/>
          <w:color w:val="212121"/>
          <w:sz w:val="22"/>
          <w:szCs w:val="22"/>
        </w:rPr>
        <w:t>,</w:t>
      </w:r>
      <w:r>
        <w:rPr>
          <w:rFonts w:ascii="Girl Scout Text Book" w:hAnsi="Girl Scout Text Book" w:cs="Calibri"/>
          <w:b/>
          <w:bCs/>
          <w:color w:val="212121"/>
          <w:sz w:val="22"/>
          <w:szCs w:val="22"/>
        </w:rPr>
        <w:t xml:space="preserve"> will they count toward final rewards?</w:t>
      </w:r>
    </w:p>
    <w:p w14:paraId="0B910F22" w14:textId="77777777" w:rsidR="00802FAD" w:rsidRDefault="00802FAD" w:rsidP="00B70A60">
      <w:pPr>
        <w:rPr>
          <w:rFonts w:ascii="Girl Scout Text Book" w:hAnsi="Girl Scout Text Book"/>
          <w:sz w:val="22"/>
          <w:szCs w:val="22"/>
        </w:rPr>
      </w:pPr>
    </w:p>
    <w:p w14:paraId="56CDB8DC" w14:textId="3AFCB3F8" w:rsidR="00B70A60" w:rsidRDefault="00B765AF" w:rsidP="00B70A60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 xml:space="preserve">Yes! We will automatically update the girl rewards before we submit the final order to the bakery for fulfillment. </w:t>
      </w:r>
    </w:p>
    <w:p w14:paraId="27E6BA42" w14:textId="77777777" w:rsidR="00B765AF" w:rsidRPr="00B70A60" w:rsidRDefault="00B765AF" w:rsidP="00B70A60">
      <w:pPr>
        <w:rPr>
          <w:rFonts w:ascii="Girl Scout Text Book" w:hAnsi="Girl Scout Text Book"/>
          <w:sz w:val="22"/>
          <w:szCs w:val="22"/>
        </w:rPr>
      </w:pPr>
    </w:p>
    <w:p w14:paraId="14B40F65" w14:textId="760C8468" w:rsidR="00B70A60" w:rsidRDefault="00B765AF" w:rsidP="00B70A60">
      <w:pPr>
        <w:rPr>
          <w:rFonts w:ascii="Girl Scout Text Book" w:hAnsi="Girl Scout Text Book"/>
          <w:b/>
          <w:bCs/>
          <w:sz w:val="22"/>
          <w:szCs w:val="22"/>
        </w:rPr>
      </w:pPr>
      <w:r>
        <w:rPr>
          <w:rFonts w:ascii="Girl Scout Text Book" w:hAnsi="Girl Scout Text Book"/>
          <w:b/>
          <w:bCs/>
          <w:sz w:val="22"/>
          <w:szCs w:val="22"/>
        </w:rPr>
        <w:t>Will  additional sale</w:t>
      </w:r>
      <w:r w:rsidR="008346AB">
        <w:rPr>
          <w:rFonts w:ascii="Girl Scout Text Book" w:hAnsi="Girl Scout Text Book"/>
          <w:b/>
          <w:bCs/>
          <w:sz w:val="22"/>
          <w:szCs w:val="22"/>
        </w:rPr>
        <w:t>s</w:t>
      </w:r>
      <w:r>
        <w:rPr>
          <w:rFonts w:ascii="Girl Scout Text Book" w:hAnsi="Girl Scout Text Book"/>
          <w:b/>
          <w:bCs/>
          <w:sz w:val="22"/>
          <w:szCs w:val="22"/>
        </w:rPr>
        <w:t xml:space="preserve"> count toward troop proceeds?</w:t>
      </w:r>
    </w:p>
    <w:p w14:paraId="046B81C6" w14:textId="77777777" w:rsidR="006C04B3" w:rsidRPr="00C34BA8" w:rsidRDefault="006C04B3" w:rsidP="00B70A60">
      <w:pPr>
        <w:rPr>
          <w:rFonts w:ascii="Girl Scout Text Book" w:hAnsi="Girl Scout Text Book"/>
          <w:b/>
          <w:bCs/>
          <w:sz w:val="22"/>
          <w:szCs w:val="22"/>
          <w:highlight w:val="yellow"/>
        </w:rPr>
      </w:pPr>
    </w:p>
    <w:p w14:paraId="1F957FFC" w14:textId="56FE3D41" w:rsidR="007E028B" w:rsidRDefault="00C34BA8" w:rsidP="00B765AF">
      <w:pPr>
        <w:rPr>
          <w:rFonts w:ascii="Girl Scout Text Book" w:hAnsi="Girl Scout Text Book"/>
          <w:sz w:val="22"/>
          <w:szCs w:val="22"/>
        </w:rPr>
      </w:pPr>
      <w:r w:rsidRPr="00B765AF">
        <w:rPr>
          <w:rFonts w:ascii="Girl Scout Text Book" w:hAnsi="Girl Scout Text Book"/>
          <w:sz w:val="22"/>
          <w:szCs w:val="22"/>
        </w:rPr>
        <w:t xml:space="preserve">Yes. </w:t>
      </w:r>
      <w:r w:rsidR="00B765AF">
        <w:rPr>
          <w:rFonts w:ascii="Girl Scout Text Book" w:hAnsi="Girl Scout Text Book"/>
          <w:sz w:val="22"/>
          <w:szCs w:val="22"/>
        </w:rPr>
        <w:t xml:space="preserve">All cookie sales recorded in eBudde </w:t>
      </w:r>
      <w:r w:rsidR="008504D5">
        <w:rPr>
          <w:rFonts w:ascii="Girl Scout Text Book" w:hAnsi="Girl Scout Text Book"/>
          <w:sz w:val="22"/>
          <w:szCs w:val="22"/>
        </w:rPr>
        <w:t>before 11:59 pm</w:t>
      </w:r>
      <w:r w:rsidR="00B765AF">
        <w:rPr>
          <w:rFonts w:ascii="Girl Scout Text Book" w:hAnsi="Girl Scout Text Book"/>
          <w:sz w:val="22"/>
          <w:szCs w:val="22"/>
        </w:rPr>
        <w:t xml:space="preserve"> </w:t>
      </w:r>
      <w:r w:rsidR="008504D5">
        <w:rPr>
          <w:rFonts w:ascii="Girl Scout Text Book" w:hAnsi="Girl Scout Text Book"/>
          <w:sz w:val="22"/>
          <w:szCs w:val="22"/>
        </w:rPr>
        <w:t xml:space="preserve">on </w:t>
      </w:r>
      <w:r w:rsidR="00B765AF">
        <w:rPr>
          <w:rFonts w:ascii="Girl Scout Text Book" w:hAnsi="Girl Scout Text Book"/>
          <w:sz w:val="22"/>
          <w:szCs w:val="22"/>
        </w:rPr>
        <w:t>April 28 will count toward troop proceeds.</w:t>
      </w:r>
    </w:p>
    <w:p w14:paraId="553CE6AB" w14:textId="77777777" w:rsidR="00B765AF" w:rsidRDefault="00B765AF" w:rsidP="00B765AF">
      <w:pPr>
        <w:rPr>
          <w:rFonts w:ascii="Girl Scout Text Book" w:hAnsi="Girl Scout Text Book"/>
          <w:sz w:val="22"/>
          <w:szCs w:val="22"/>
        </w:rPr>
      </w:pPr>
    </w:p>
    <w:p w14:paraId="295BCA14" w14:textId="0839E23F" w:rsidR="00B765AF" w:rsidRDefault="00B765AF" w:rsidP="00B765AF">
      <w:pPr>
        <w:rPr>
          <w:rFonts w:ascii="Girl Scout Text Book" w:hAnsi="Girl Scout Text Book"/>
          <w:b/>
          <w:bCs/>
          <w:sz w:val="22"/>
          <w:szCs w:val="22"/>
        </w:rPr>
      </w:pPr>
      <w:r w:rsidRPr="00B765AF">
        <w:rPr>
          <w:rFonts w:ascii="Girl Scout Text Book" w:hAnsi="Girl Scout Text Book"/>
          <w:b/>
          <w:bCs/>
          <w:sz w:val="22"/>
          <w:szCs w:val="22"/>
        </w:rPr>
        <w:t>If the additional sales move a troop to a higher proceeds level will the troop receive the new proceeds amount?</w:t>
      </w:r>
    </w:p>
    <w:p w14:paraId="58A21A91" w14:textId="77777777" w:rsidR="006C04B3" w:rsidRDefault="006C04B3" w:rsidP="00B765AF">
      <w:pPr>
        <w:rPr>
          <w:rFonts w:ascii="Girl Scout Text Book" w:hAnsi="Girl Scout Text Book"/>
          <w:b/>
          <w:bCs/>
          <w:sz w:val="22"/>
          <w:szCs w:val="22"/>
        </w:rPr>
      </w:pPr>
    </w:p>
    <w:p w14:paraId="355E31B0" w14:textId="649F4594" w:rsidR="00B765AF" w:rsidRDefault="00B765AF" w:rsidP="00B765AF">
      <w:pPr>
        <w:rPr>
          <w:rFonts w:ascii="Girl Scout Text Book" w:hAnsi="Girl Scout Text Book"/>
          <w:sz w:val="22"/>
          <w:szCs w:val="22"/>
        </w:rPr>
      </w:pPr>
      <w:r w:rsidRPr="00B765AF">
        <w:rPr>
          <w:rFonts w:ascii="Girl Scout Text Book" w:hAnsi="Girl Scout Text Book"/>
          <w:sz w:val="22"/>
          <w:szCs w:val="22"/>
        </w:rPr>
        <w:t xml:space="preserve">Yes. </w:t>
      </w:r>
      <w:r>
        <w:rPr>
          <w:rFonts w:ascii="Girl Scout Text Book" w:hAnsi="Girl Scout Text Book"/>
          <w:sz w:val="22"/>
          <w:szCs w:val="22"/>
        </w:rPr>
        <w:t xml:space="preserve">All cookie sales recorded in eBudde </w:t>
      </w:r>
      <w:r w:rsidR="008504D5">
        <w:rPr>
          <w:rFonts w:ascii="Girl Scout Text Book" w:hAnsi="Girl Scout Text Book"/>
          <w:sz w:val="22"/>
          <w:szCs w:val="22"/>
        </w:rPr>
        <w:t>before 11:59 pm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="008504D5">
        <w:rPr>
          <w:rFonts w:ascii="Girl Scout Text Book" w:hAnsi="Girl Scout Text Book"/>
          <w:sz w:val="22"/>
          <w:szCs w:val="22"/>
        </w:rPr>
        <w:t xml:space="preserve">on </w:t>
      </w:r>
      <w:r>
        <w:rPr>
          <w:rFonts w:ascii="Girl Scout Text Book" w:hAnsi="Girl Scout Text Book"/>
          <w:sz w:val="22"/>
          <w:szCs w:val="22"/>
        </w:rPr>
        <w:t>April 28  will be used to calculate the troop proceeds level.</w:t>
      </w:r>
    </w:p>
    <w:p w14:paraId="0D5C89D8" w14:textId="79A4F35E" w:rsidR="00B765AF" w:rsidRPr="00B765AF" w:rsidRDefault="00B765AF" w:rsidP="00B765AF">
      <w:pPr>
        <w:rPr>
          <w:rFonts w:ascii="Girl Scout Text Book" w:hAnsi="Girl Scout Text Book"/>
          <w:strike/>
          <w:sz w:val="22"/>
          <w:szCs w:val="22"/>
        </w:rPr>
      </w:pPr>
    </w:p>
    <w:p w14:paraId="33FCBA35" w14:textId="5862C1A9" w:rsidR="006C04B3" w:rsidRDefault="006C04B3" w:rsidP="006C04B3">
      <w:pPr>
        <w:rPr>
          <w:rFonts w:ascii="Girl Scout Text Book" w:hAnsi="Girl Scout Text Book"/>
          <w:b/>
          <w:bCs/>
          <w:sz w:val="22"/>
          <w:szCs w:val="22"/>
        </w:rPr>
      </w:pPr>
      <w:r>
        <w:rPr>
          <w:rFonts w:ascii="Girl Scout Text Book" w:hAnsi="Girl Scout Text Book"/>
          <w:b/>
          <w:bCs/>
          <w:sz w:val="22"/>
          <w:szCs w:val="22"/>
        </w:rPr>
        <w:t xml:space="preserve">Will </w:t>
      </w:r>
      <w:r w:rsidRPr="00B765AF">
        <w:rPr>
          <w:rFonts w:ascii="Girl Scout Text Book" w:hAnsi="Girl Scout Text Book"/>
          <w:b/>
          <w:bCs/>
          <w:sz w:val="22"/>
          <w:szCs w:val="22"/>
        </w:rPr>
        <w:t xml:space="preserve">additional sales </w:t>
      </w:r>
      <w:r>
        <w:rPr>
          <w:rFonts w:ascii="Girl Scout Text Book" w:hAnsi="Girl Scout Text Book"/>
          <w:b/>
          <w:bCs/>
          <w:sz w:val="22"/>
          <w:szCs w:val="22"/>
        </w:rPr>
        <w:t>count toward the Troop Crossover Bonus, the Service Unit Bonus</w:t>
      </w:r>
      <w:r w:rsidR="000A2BB0">
        <w:rPr>
          <w:rFonts w:ascii="Girl Scout Text Book" w:hAnsi="Girl Scout Text Book"/>
          <w:b/>
          <w:bCs/>
          <w:sz w:val="22"/>
          <w:szCs w:val="22"/>
        </w:rPr>
        <w:t>,</w:t>
      </w:r>
      <w:r>
        <w:rPr>
          <w:rFonts w:ascii="Girl Scout Text Book" w:hAnsi="Girl Scout Text Book"/>
          <w:b/>
          <w:bCs/>
          <w:sz w:val="22"/>
          <w:szCs w:val="22"/>
        </w:rPr>
        <w:t xml:space="preserve"> and the TOP Troop Reward? </w:t>
      </w:r>
    </w:p>
    <w:p w14:paraId="42886E7B" w14:textId="77777777" w:rsidR="006C04B3" w:rsidRDefault="006C04B3" w:rsidP="006C04B3">
      <w:pPr>
        <w:rPr>
          <w:rFonts w:ascii="Girl Scout Text Book" w:hAnsi="Girl Scout Text Book"/>
          <w:b/>
          <w:bCs/>
          <w:sz w:val="22"/>
          <w:szCs w:val="22"/>
        </w:rPr>
      </w:pPr>
    </w:p>
    <w:p w14:paraId="03CB10D5" w14:textId="0FEB72C5" w:rsidR="006C04B3" w:rsidRDefault="006C04B3" w:rsidP="006C04B3">
      <w:pPr>
        <w:rPr>
          <w:rFonts w:ascii="Girl Scout Text Book" w:hAnsi="Girl Scout Text Book"/>
          <w:sz w:val="22"/>
          <w:szCs w:val="22"/>
        </w:rPr>
      </w:pPr>
      <w:r w:rsidRPr="00B765AF">
        <w:rPr>
          <w:rFonts w:ascii="Girl Scout Text Book" w:hAnsi="Girl Scout Text Book"/>
          <w:sz w:val="22"/>
          <w:szCs w:val="22"/>
        </w:rPr>
        <w:t xml:space="preserve">Yes. </w:t>
      </w:r>
      <w:r>
        <w:rPr>
          <w:rFonts w:ascii="Girl Scout Text Book" w:hAnsi="Girl Scout Text Book"/>
          <w:sz w:val="22"/>
          <w:szCs w:val="22"/>
        </w:rPr>
        <w:t xml:space="preserve">All cookie sales recorded in eBudde </w:t>
      </w:r>
      <w:r w:rsidR="008504D5">
        <w:rPr>
          <w:rFonts w:ascii="Girl Scout Text Book" w:hAnsi="Girl Scout Text Book"/>
          <w:sz w:val="22"/>
          <w:szCs w:val="22"/>
        </w:rPr>
        <w:t>before 11:59 pm on April 28</w:t>
      </w:r>
      <w:r>
        <w:rPr>
          <w:rFonts w:ascii="Girl Scout Text Book" w:hAnsi="Girl Scout Text Book"/>
          <w:sz w:val="22"/>
          <w:szCs w:val="22"/>
        </w:rPr>
        <w:t xml:space="preserve"> will be used to calculate all applicable bonuses and rewards.</w:t>
      </w:r>
    </w:p>
    <w:p w14:paraId="20ADE16F" w14:textId="77777777" w:rsidR="006C04B3" w:rsidRDefault="006C04B3" w:rsidP="006C04B3">
      <w:pPr>
        <w:rPr>
          <w:rFonts w:ascii="Girl Scout Text Book" w:hAnsi="Girl Scout Text Book"/>
          <w:sz w:val="22"/>
          <w:szCs w:val="22"/>
        </w:rPr>
      </w:pPr>
    </w:p>
    <w:p w14:paraId="38F1132B" w14:textId="6459562D" w:rsidR="006C04B3" w:rsidRDefault="006C04B3" w:rsidP="006C04B3">
      <w:pPr>
        <w:rPr>
          <w:rFonts w:ascii="Girl Scout Text Book" w:hAnsi="Girl Scout Text Book"/>
          <w:b/>
          <w:bCs/>
          <w:sz w:val="22"/>
          <w:szCs w:val="22"/>
        </w:rPr>
      </w:pPr>
      <w:r w:rsidRPr="006C04B3">
        <w:rPr>
          <w:rFonts w:ascii="Girl Scout Text Book" w:hAnsi="Girl Scout Text Book"/>
          <w:b/>
          <w:bCs/>
          <w:sz w:val="22"/>
          <w:szCs w:val="22"/>
        </w:rPr>
        <w:t>Can girls still promote their Digital Cookie Storefront?</w:t>
      </w:r>
    </w:p>
    <w:p w14:paraId="122CE9E7" w14:textId="77777777" w:rsidR="006C04B3" w:rsidRPr="006C04B3" w:rsidRDefault="006C04B3" w:rsidP="006C04B3">
      <w:pPr>
        <w:rPr>
          <w:rFonts w:ascii="Girl Scout Text Book" w:hAnsi="Girl Scout Text Book"/>
          <w:b/>
          <w:bCs/>
          <w:sz w:val="22"/>
          <w:szCs w:val="22"/>
        </w:rPr>
      </w:pPr>
    </w:p>
    <w:p w14:paraId="43E5EFC8" w14:textId="676040AD" w:rsidR="006C04B3" w:rsidRDefault="006C04B3" w:rsidP="006C04B3">
      <w:pPr>
        <w:rPr>
          <w:rFonts w:ascii="Girl Scout Text Book" w:hAnsi="Girl Scout Text Book"/>
          <w:sz w:val="22"/>
          <w:szCs w:val="22"/>
        </w:rPr>
      </w:pPr>
      <w:r>
        <w:rPr>
          <w:rFonts w:ascii="Girl Scout Text Book" w:hAnsi="Girl Scout Text Book"/>
          <w:sz w:val="22"/>
          <w:szCs w:val="22"/>
        </w:rPr>
        <w:t>Yes, they can! Girls can let their customers know that there are a few more days to order their favorite cookies for direct shipping and/or to help GSOFCT reach our Cookies for Heroes goal.</w:t>
      </w:r>
      <w:r w:rsidR="008346AB">
        <w:rPr>
          <w:rFonts w:ascii="Girl Scout Text Book" w:hAnsi="Girl Scout Text Book"/>
          <w:sz w:val="22"/>
          <w:szCs w:val="22"/>
        </w:rPr>
        <w:t xml:space="preserve"> Orders on Digital Cookie will end on April 28.</w:t>
      </w:r>
    </w:p>
    <w:p w14:paraId="4A90B012" w14:textId="77777777" w:rsidR="00802FAD" w:rsidRDefault="00802FAD" w:rsidP="006C04B3">
      <w:pPr>
        <w:rPr>
          <w:rFonts w:ascii="Girl Scout Text Book" w:hAnsi="Girl Scout Text Book"/>
          <w:sz w:val="22"/>
          <w:szCs w:val="22"/>
        </w:rPr>
      </w:pPr>
    </w:p>
    <w:p w14:paraId="6BA34BF4" w14:textId="5FDE7EB3" w:rsidR="00802FAD" w:rsidRDefault="00802FAD" w:rsidP="006C04B3">
      <w:pPr>
        <w:rPr>
          <w:rFonts w:ascii="Girl Scout Text Book" w:hAnsi="Girl Scout Text Book"/>
          <w:b/>
          <w:bCs/>
          <w:sz w:val="22"/>
          <w:szCs w:val="22"/>
        </w:rPr>
      </w:pPr>
      <w:r w:rsidRPr="00802FAD">
        <w:rPr>
          <w:rFonts w:ascii="Girl Scout Text Book" w:hAnsi="Girl Scout Text Book"/>
          <w:b/>
          <w:bCs/>
          <w:sz w:val="22"/>
          <w:szCs w:val="22"/>
        </w:rPr>
        <w:t>Does this extension change the date</w:t>
      </w:r>
      <w:r>
        <w:rPr>
          <w:rFonts w:ascii="Girl Scout Text Book" w:hAnsi="Girl Scout Text Book"/>
          <w:b/>
          <w:bCs/>
          <w:sz w:val="22"/>
          <w:szCs w:val="22"/>
        </w:rPr>
        <w:t xml:space="preserve"> for</w:t>
      </w:r>
      <w:r w:rsidRPr="00802FAD">
        <w:rPr>
          <w:rFonts w:ascii="Girl Scout Text Book" w:hAnsi="Girl Scout Text Book"/>
          <w:b/>
          <w:bCs/>
          <w:sz w:val="22"/>
          <w:szCs w:val="22"/>
        </w:rPr>
        <w:t xml:space="preserve"> </w:t>
      </w:r>
      <w:r>
        <w:rPr>
          <w:rFonts w:ascii="Girl Scout Text Book" w:hAnsi="Girl Scout Text Book"/>
          <w:b/>
          <w:bCs/>
          <w:sz w:val="22"/>
          <w:szCs w:val="22"/>
        </w:rPr>
        <w:t>t</w:t>
      </w:r>
      <w:r w:rsidRPr="00802FAD">
        <w:rPr>
          <w:rFonts w:ascii="Girl Scout Text Book" w:hAnsi="Girl Scout Text Book"/>
          <w:b/>
          <w:bCs/>
          <w:sz w:val="22"/>
          <w:szCs w:val="22"/>
        </w:rPr>
        <w:t>roop</w:t>
      </w:r>
      <w:r>
        <w:rPr>
          <w:rFonts w:ascii="Girl Scout Text Book" w:hAnsi="Girl Scout Text Book"/>
          <w:b/>
          <w:bCs/>
          <w:sz w:val="22"/>
          <w:szCs w:val="22"/>
        </w:rPr>
        <w:t>s</w:t>
      </w:r>
      <w:r w:rsidRPr="00802FAD">
        <w:rPr>
          <w:rFonts w:ascii="Girl Scout Text Book" w:hAnsi="Girl Scout Text Book"/>
          <w:b/>
          <w:bCs/>
          <w:sz w:val="22"/>
          <w:szCs w:val="22"/>
        </w:rPr>
        <w:t xml:space="preserve"> to make</w:t>
      </w:r>
      <w:r>
        <w:rPr>
          <w:rFonts w:ascii="Girl Scout Text Book" w:hAnsi="Girl Scout Text Book"/>
          <w:b/>
          <w:bCs/>
          <w:sz w:val="22"/>
          <w:szCs w:val="22"/>
        </w:rPr>
        <w:t xml:space="preserve"> their</w:t>
      </w:r>
      <w:r w:rsidRPr="00802FAD">
        <w:rPr>
          <w:rFonts w:ascii="Girl Scout Text Book" w:hAnsi="Girl Scout Text Book"/>
          <w:b/>
          <w:bCs/>
          <w:sz w:val="22"/>
          <w:szCs w:val="22"/>
        </w:rPr>
        <w:t xml:space="preserve"> final entries in eBudde or for the final ACH payment</w:t>
      </w:r>
      <w:r>
        <w:rPr>
          <w:rFonts w:ascii="Girl Scout Text Book" w:hAnsi="Girl Scout Text Book"/>
          <w:b/>
          <w:bCs/>
          <w:sz w:val="22"/>
          <w:szCs w:val="22"/>
        </w:rPr>
        <w:t>?</w:t>
      </w:r>
    </w:p>
    <w:p w14:paraId="19FA6922" w14:textId="77777777" w:rsidR="00802FAD" w:rsidRDefault="00802FAD" w:rsidP="006C04B3">
      <w:pPr>
        <w:rPr>
          <w:rFonts w:ascii="Girl Scout Text Book" w:hAnsi="Girl Scout Text Book"/>
          <w:b/>
          <w:bCs/>
          <w:sz w:val="22"/>
          <w:szCs w:val="22"/>
        </w:rPr>
      </w:pPr>
    </w:p>
    <w:p w14:paraId="1533EB00" w14:textId="6D8FA6BE" w:rsidR="006C04B3" w:rsidRDefault="00802FAD" w:rsidP="006C04B3">
      <w:pPr>
        <w:rPr>
          <w:rFonts w:ascii="Girl Scout Text Book" w:hAnsi="Girl Scout Text Book"/>
          <w:b/>
          <w:bCs/>
          <w:sz w:val="22"/>
          <w:szCs w:val="22"/>
        </w:rPr>
      </w:pPr>
      <w:r w:rsidRPr="00802FAD">
        <w:rPr>
          <w:rFonts w:ascii="Girl Scout Text Book" w:hAnsi="Girl Scout Text Book"/>
          <w:sz w:val="22"/>
          <w:szCs w:val="22"/>
        </w:rPr>
        <w:t>No</w:t>
      </w:r>
      <w:r>
        <w:rPr>
          <w:rFonts w:ascii="Girl Scout Text Book" w:hAnsi="Girl Scout Text Book"/>
          <w:sz w:val="22"/>
          <w:szCs w:val="22"/>
        </w:rPr>
        <w:t>. Troop volunteers still need to make final eBudde entries by 11:59 pm on April 26. The final ACH payment will still be initiated on May 3.</w:t>
      </w:r>
    </w:p>
    <w:sectPr w:rsidR="006C04B3" w:rsidSect="00802FAD">
      <w:footerReference w:type="even" r:id="rId9"/>
      <w:footerReference w:type="default" r:id="rId10"/>
      <w:headerReference w:type="first" r:id="rId11"/>
      <w:pgSz w:w="12240" w:h="15840"/>
      <w:pgMar w:top="144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3DB80" w14:textId="77777777" w:rsidR="009D5DCD" w:rsidRDefault="009D5DCD" w:rsidP="00575583">
      <w:r>
        <w:separator/>
      </w:r>
    </w:p>
  </w:endnote>
  <w:endnote w:type="continuationSeparator" w:id="0">
    <w:p w14:paraId="05E1E735" w14:textId="77777777" w:rsidR="009D5DCD" w:rsidRDefault="009D5DCD" w:rsidP="0057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699212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459FF" w14:textId="08A316D5" w:rsidR="00610C37" w:rsidRDefault="00610C37" w:rsidP="006716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77390C" w14:textId="77777777" w:rsidR="00610C37" w:rsidRDefault="00610C37" w:rsidP="00610C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Girl Scout Text Book" w:hAnsi="Girl Scout Text Book"/>
        <w:sz w:val="22"/>
        <w:szCs w:val="22"/>
      </w:rPr>
      <w:id w:val="-1713023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596E5" w14:textId="5C5B5A9F" w:rsidR="00610C37" w:rsidRPr="00610C37" w:rsidRDefault="00610C37" w:rsidP="00671695">
        <w:pPr>
          <w:pStyle w:val="Footer"/>
          <w:framePr w:wrap="none" w:vAnchor="text" w:hAnchor="margin" w:xAlign="right" w:y="1"/>
          <w:rPr>
            <w:rStyle w:val="PageNumber"/>
            <w:rFonts w:ascii="Girl Scout Text Book" w:hAnsi="Girl Scout Text Book"/>
            <w:sz w:val="22"/>
            <w:szCs w:val="22"/>
          </w:rPr>
        </w:pPr>
        <w:r w:rsidRPr="00610C37">
          <w:rPr>
            <w:rStyle w:val="PageNumber"/>
            <w:rFonts w:ascii="Girl Scout Text Book" w:hAnsi="Girl Scout Text Book"/>
            <w:sz w:val="22"/>
            <w:szCs w:val="22"/>
          </w:rPr>
          <w:fldChar w:fldCharType="begin"/>
        </w:r>
        <w:r w:rsidRPr="00610C37">
          <w:rPr>
            <w:rStyle w:val="PageNumber"/>
            <w:rFonts w:ascii="Girl Scout Text Book" w:hAnsi="Girl Scout Text Book"/>
            <w:sz w:val="22"/>
            <w:szCs w:val="22"/>
          </w:rPr>
          <w:instrText xml:space="preserve"> PAGE </w:instrText>
        </w:r>
        <w:r w:rsidRPr="00610C37">
          <w:rPr>
            <w:rStyle w:val="PageNumber"/>
            <w:rFonts w:ascii="Girl Scout Text Book" w:hAnsi="Girl Scout Text Book"/>
            <w:sz w:val="22"/>
            <w:szCs w:val="22"/>
          </w:rPr>
          <w:fldChar w:fldCharType="separate"/>
        </w:r>
        <w:r w:rsidRPr="00610C37">
          <w:rPr>
            <w:rStyle w:val="PageNumber"/>
            <w:rFonts w:ascii="Girl Scout Text Book" w:hAnsi="Girl Scout Text Book"/>
            <w:noProof/>
            <w:sz w:val="22"/>
            <w:szCs w:val="22"/>
          </w:rPr>
          <w:t>2</w:t>
        </w:r>
        <w:r w:rsidRPr="00610C37">
          <w:rPr>
            <w:rStyle w:val="PageNumber"/>
            <w:rFonts w:ascii="Girl Scout Text Book" w:hAnsi="Girl Scout Text Book"/>
            <w:sz w:val="22"/>
            <w:szCs w:val="22"/>
          </w:rPr>
          <w:fldChar w:fldCharType="end"/>
        </w:r>
      </w:p>
    </w:sdtContent>
  </w:sdt>
  <w:p w14:paraId="7BDC5DC0" w14:textId="77777777" w:rsidR="00610C37" w:rsidRDefault="00610C37" w:rsidP="00610C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017A1F" w14:textId="77777777" w:rsidR="009D5DCD" w:rsidRDefault="009D5DCD" w:rsidP="00575583">
      <w:r>
        <w:separator/>
      </w:r>
    </w:p>
  </w:footnote>
  <w:footnote w:type="continuationSeparator" w:id="0">
    <w:p w14:paraId="44BC7EDF" w14:textId="77777777" w:rsidR="009D5DCD" w:rsidRDefault="009D5DCD" w:rsidP="0057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51CF6" w14:textId="08C01ED7" w:rsidR="004363CA" w:rsidRDefault="004363CA">
    <w:pPr>
      <w:pStyle w:val="Header"/>
    </w:pPr>
    <w:r>
      <w:rPr>
        <w:noProof/>
      </w:rPr>
      <w:drawing>
        <wp:inline distT="0" distB="0" distL="0" distR="0" wp14:anchorId="4D6BDE65" wp14:editId="1AA44CDE">
          <wp:extent cx="1295419" cy="533224"/>
          <wp:effectExtent l="0" t="0" r="0" b="635"/>
          <wp:docPr id="93186953" name="Picture 1" descr="A green clover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86953" name="Picture 1" descr="A green clover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19" cy="55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C86DC9"/>
    <w:multiLevelType w:val="multilevel"/>
    <w:tmpl w:val="2944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693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83"/>
    <w:rsid w:val="000433B6"/>
    <w:rsid w:val="0005538D"/>
    <w:rsid w:val="00064749"/>
    <w:rsid w:val="00090286"/>
    <w:rsid w:val="000A2BB0"/>
    <w:rsid w:val="001004A1"/>
    <w:rsid w:val="001A0812"/>
    <w:rsid w:val="002E5136"/>
    <w:rsid w:val="002F4A7E"/>
    <w:rsid w:val="0034055B"/>
    <w:rsid w:val="0037551B"/>
    <w:rsid w:val="003D4E5C"/>
    <w:rsid w:val="003F0DA7"/>
    <w:rsid w:val="004363CA"/>
    <w:rsid w:val="004B1821"/>
    <w:rsid w:val="00575583"/>
    <w:rsid w:val="005C70AB"/>
    <w:rsid w:val="00610C37"/>
    <w:rsid w:val="006C04B3"/>
    <w:rsid w:val="006D5938"/>
    <w:rsid w:val="00706F16"/>
    <w:rsid w:val="00710A5F"/>
    <w:rsid w:val="007E028B"/>
    <w:rsid w:val="00802FAD"/>
    <w:rsid w:val="008127CC"/>
    <w:rsid w:val="008346AB"/>
    <w:rsid w:val="0083645E"/>
    <w:rsid w:val="008504D5"/>
    <w:rsid w:val="008A0F36"/>
    <w:rsid w:val="008D099E"/>
    <w:rsid w:val="009878B2"/>
    <w:rsid w:val="009C11A1"/>
    <w:rsid w:val="009D5DCD"/>
    <w:rsid w:val="00A67DB7"/>
    <w:rsid w:val="00AA6ACF"/>
    <w:rsid w:val="00B1091F"/>
    <w:rsid w:val="00B70A60"/>
    <w:rsid w:val="00B765AF"/>
    <w:rsid w:val="00BE2574"/>
    <w:rsid w:val="00C1688F"/>
    <w:rsid w:val="00C34BA8"/>
    <w:rsid w:val="00D83281"/>
    <w:rsid w:val="00D878BE"/>
    <w:rsid w:val="00D93303"/>
    <w:rsid w:val="00DF6572"/>
    <w:rsid w:val="00E315D1"/>
    <w:rsid w:val="00FA1F78"/>
    <w:rsid w:val="00FA392F"/>
    <w:rsid w:val="00FD6CD2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F267"/>
  <w15:chartTrackingRefBased/>
  <w15:docId w15:val="{7F24E5A9-25AA-1148-9995-3ECBBC7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5583"/>
  </w:style>
  <w:style w:type="character" w:customStyle="1" w:styleId="outlook-search-highlight">
    <w:name w:val="outlook-search-highlight"/>
    <w:basedOn w:val="DefaultParagraphFont"/>
    <w:rsid w:val="00575583"/>
  </w:style>
  <w:style w:type="paragraph" w:customStyle="1" w:styleId="xmsonormal">
    <w:name w:val="xmsonormal"/>
    <w:basedOn w:val="Normal"/>
    <w:rsid w:val="00575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75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83"/>
  </w:style>
  <w:style w:type="paragraph" w:styleId="Footer">
    <w:name w:val="footer"/>
    <w:basedOn w:val="Normal"/>
    <w:link w:val="FooterChar"/>
    <w:uiPriority w:val="99"/>
    <w:unhideWhenUsed/>
    <w:rsid w:val="00575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83"/>
  </w:style>
  <w:style w:type="character" w:styleId="PageNumber">
    <w:name w:val="page number"/>
    <w:basedOn w:val="DefaultParagraphFont"/>
    <w:uiPriority w:val="99"/>
    <w:semiHidden/>
    <w:unhideWhenUsed/>
    <w:rsid w:val="00610C37"/>
  </w:style>
  <w:style w:type="paragraph" w:styleId="NormalWeb">
    <w:name w:val="Normal (Web)"/>
    <w:basedOn w:val="Normal"/>
    <w:uiPriority w:val="99"/>
    <w:unhideWhenUsed/>
    <w:rsid w:val="00C1688F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04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gsofc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791C6-6C50-824A-816D-6C0883A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Yacone</dc:creator>
  <cp:keywords/>
  <dc:description/>
  <cp:lastModifiedBy>Ann Nunn-Hacku</cp:lastModifiedBy>
  <cp:revision>2</cp:revision>
  <dcterms:created xsi:type="dcterms:W3CDTF">2024-04-19T15:04:00Z</dcterms:created>
  <dcterms:modified xsi:type="dcterms:W3CDTF">2024-04-19T15:04:00Z</dcterms:modified>
</cp:coreProperties>
</file>